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CC0" w:rsidRDefault="004C4305" w:rsidP="004C4305">
      <w:pPr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</w:t>
      </w:r>
      <w:r w:rsidR="00DF29C3" w:rsidRPr="004C4305">
        <w:rPr>
          <w:rFonts w:ascii="Times New Roman" w:hAnsi="Times New Roman" w:cs="Times New Roman"/>
        </w:rPr>
        <w:t>Приложение №1</w:t>
      </w:r>
      <w:r>
        <w:rPr>
          <w:rFonts w:ascii="Times New Roman" w:hAnsi="Times New Roman" w:cs="Times New Roman"/>
        </w:rPr>
        <w:t xml:space="preserve"> к приказу</w:t>
      </w:r>
    </w:p>
    <w:p w:rsidR="004C4305" w:rsidRDefault="004C4305" w:rsidP="004C43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ГОБУЗ «Кандалакшская    ЦРБ»</w:t>
      </w:r>
    </w:p>
    <w:p w:rsidR="004C4305" w:rsidRDefault="004C4305" w:rsidP="004C43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От</w:t>
      </w:r>
      <w:r w:rsidR="00222C14">
        <w:rPr>
          <w:rFonts w:ascii="Times New Roman" w:hAnsi="Times New Roman" w:cs="Times New Roman"/>
        </w:rPr>
        <w:t xml:space="preserve">  25.04.2023</w:t>
      </w:r>
      <w:proofErr w:type="gramEnd"/>
      <w:r w:rsidR="00222C1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№ </w:t>
      </w:r>
      <w:r w:rsidR="00222C14">
        <w:rPr>
          <w:rFonts w:ascii="Times New Roman" w:hAnsi="Times New Roman" w:cs="Times New Roman"/>
        </w:rPr>
        <w:t>163а</w:t>
      </w:r>
      <w:bookmarkStart w:id="0" w:name="_GoBack"/>
      <w:bookmarkEnd w:id="0"/>
    </w:p>
    <w:p w:rsidR="004C4305" w:rsidRDefault="004C4305" w:rsidP="004C4305">
      <w:pPr>
        <w:spacing w:after="0"/>
        <w:rPr>
          <w:rFonts w:ascii="Times New Roman" w:hAnsi="Times New Roman" w:cs="Times New Roman"/>
        </w:rPr>
      </w:pPr>
    </w:p>
    <w:p w:rsidR="004C4305" w:rsidRPr="004C4305" w:rsidRDefault="004C4305" w:rsidP="004C4305">
      <w:pPr>
        <w:spacing w:after="0"/>
        <w:rPr>
          <w:rFonts w:ascii="Times New Roman" w:hAnsi="Times New Roman" w:cs="Times New Roman"/>
        </w:rPr>
      </w:pPr>
    </w:p>
    <w:p w:rsidR="00DF29C3" w:rsidRPr="004C4305" w:rsidRDefault="004C4305" w:rsidP="004C430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="00DF29C3" w:rsidRPr="004C4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отдельных категорий граждан, имеющих право на внеочередное оказание медицинской помощи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F29C3" w:rsidRPr="004C4305" w:rsidRDefault="00DF29C3" w:rsidP="00DF29C3">
      <w:pPr>
        <w:pStyle w:val="a3"/>
        <w:numPr>
          <w:ilvl w:val="0"/>
          <w:numId w:val="2"/>
        </w:numPr>
        <w:tabs>
          <w:tab w:val="left" w:pos="1117"/>
        </w:tabs>
        <w:ind w:hanging="272"/>
        <w:rPr>
          <w:sz w:val="24"/>
          <w:szCs w:val="24"/>
        </w:rPr>
      </w:pPr>
      <w:r w:rsidRPr="004C4305">
        <w:rPr>
          <w:spacing w:val="-1"/>
          <w:w w:val="105"/>
          <w:sz w:val="24"/>
          <w:szCs w:val="24"/>
        </w:rPr>
        <w:t>К</w:t>
      </w:r>
      <w:r w:rsidRPr="004C4305">
        <w:rPr>
          <w:spacing w:val="-17"/>
          <w:w w:val="105"/>
          <w:sz w:val="24"/>
          <w:szCs w:val="24"/>
        </w:rPr>
        <w:t xml:space="preserve"> </w:t>
      </w:r>
      <w:r w:rsidRPr="004C4305">
        <w:rPr>
          <w:spacing w:val="-1"/>
          <w:w w:val="105"/>
          <w:sz w:val="24"/>
          <w:szCs w:val="24"/>
        </w:rPr>
        <w:t>отдельной</w:t>
      </w:r>
      <w:r w:rsidRPr="004C4305">
        <w:rPr>
          <w:spacing w:val="-3"/>
          <w:w w:val="105"/>
          <w:sz w:val="24"/>
          <w:szCs w:val="24"/>
        </w:rPr>
        <w:t xml:space="preserve"> </w:t>
      </w:r>
      <w:r w:rsidRPr="004C4305">
        <w:rPr>
          <w:spacing w:val="-1"/>
          <w:w w:val="105"/>
          <w:sz w:val="24"/>
          <w:szCs w:val="24"/>
        </w:rPr>
        <w:t>категории</w:t>
      </w:r>
      <w:r w:rsidRPr="004C4305">
        <w:rPr>
          <w:spacing w:val="-4"/>
          <w:w w:val="105"/>
          <w:sz w:val="24"/>
          <w:szCs w:val="24"/>
        </w:rPr>
        <w:t xml:space="preserve"> </w:t>
      </w:r>
      <w:r w:rsidRPr="004C4305">
        <w:rPr>
          <w:spacing w:val="-1"/>
          <w:w w:val="105"/>
          <w:sz w:val="24"/>
          <w:szCs w:val="24"/>
        </w:rPr>
        <w:t>граждан</w:t>
      </w:r>
      <w:r w:rsidRPr="004C4305">
        <w:rPr>
          <w:spacing w:val="-13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(далее-</w:t>
      </w:r>
      <w:r w:rsidRPr="004C4305">
        <w:rPr>
          <w:spacing w:val="-8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ОКГ)</w:t>
      </w:r>
      <w:r w:rsidRPr="004C4305">
        <w:rPr>
          <w:spacing w:val="-1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относятся:</w:t>
      </w:r>
    </w:p>
    <w:p w:rsidR="00DF29C3" w:rsidRPr="004C4305" w:rsidRDefault="00DF29C3" w:rsidP="00DF29C3">
      <w:pPr>
        <w:pStyle w:val="a3"/>
        <w:numPr>
          <w:ilvl w:val="0"/>
          <w:numId w:val="1"/>
        </w:numPr>
        <w:tabs>
          <w:tab w:val="left" w:pos="1037"/>
        </w:tabs>
        <w:spacing w:before="4" w:line="247" w:lineRule="auto"/>
        <w:ind w:right="159" w:firstLine="710"/>
        <w:rPr>
          <w:sz w:val="24"/>
          <w:szCs w:val="24"/>
        </w:rPr>
      </w:pPr>
      <w:r w:rsidRPr="004C4305">
        <w:rPr>
          <w:sz w:val="24"/>
          <w:szCs w:val="24"/>
        </w:rPr>
        <w:t>лица, принимавшие участие в выполнение задач в ходе специальной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военной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операции: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на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территориях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Украины,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Донецкой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Народной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Республики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и Луганской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Народной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Республики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 24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февраля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2022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года;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территориях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Запорожской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области и Херсонской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области с 30 сентября 2022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года,</w:t>
      </w:r>
      <w:r w:rsidRPr="004C4305">
        <w:rPr>
          <w:spacing w:val="3"/>
          <w:sz w:val="24"/>
          <w:szCs w:val="24"/>
        </w:rPr>
        <w:t xml:space="preserve"> </w:t>
      </w:r>
      <w:r w:rsidRPr="004C4305">
        <w:rPr>
          <w:sz w:val="24"/>
          <w:szCs w:val="24"/>
        </w:rPr>
        <w:t>включая:</w:t>
      </w:r>
    </w:p>
    <w:p w:rsidR="00DF29C3" w:rsidRPr="004C4305" w:rsidRDefault="00DF29C3" w:rsidP="00DF29C3">
      <w:pPr>
        <w:pStyle w:val="a3"/>
        <w:numPr>
          <w:ilvl w:val="0"/>
          <w:numId w:val="1"/>
        </w:numPr>
        <w:tabs>
          <w:tab w:val="left" w:pos="1095"/>
        </w:tabs>
        <w:spacing w:line="247" w:lineRule="auto"/>
        <w:ind w:left="126" w:right="159" w:firstLine="709"/>
        <w:rPr>
          <w:sz w:val="24"/>
          <w:szCs w:val="24"/>
        </w:rPr>
      </w:pPr>
      <w:r w:rsidRPr="004C4305">
        <w:rPr>
          <w:spacing w:val="-1"/>
          <w:w w:val="105"/>
          <w:sz w:val="24"/>
          <w:szCs w:val="24"/>
        </w:rPr>
        <w:t xml:space="preserve">лица, направлявшиеся для обеспечения </w:t>
      </w:r>
      <w:r w:rsidRPr="004C4305">
        <w:rPr>
          <w:w w:val="105"/>
          <w:sz w:val="24"/>
          <w:szCs w:val="24"/>
        </w:rPr>
        <w:t>выполнения задач в ходе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специальной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военной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операции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территории</w:t>
      </w:r>
      <w:r w:rsidRPr="004C4305">
        <w:rPr>
          <w:spacing w:val="1"/>
          <w:w w:val="105"/>
          <w:sz w:val="24"/>
          <w:szCs w:val="24"/>
        </w:rPr>
        <w:t xml:space="preserve"> </w:t>
      </w:r>
      <w:proofErr w:type="gramStart"/>
      <w:r w:rsidRPr="004C4305">
        <w:rPr>
          <w:w w:val="105"/>
          <w:sz w:val="24"/>
          <w:szCs w:val="24"/>
        </w:rPr>
        <w:t xml:space="preserve">Украины, 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Донецкой</w:t>
      </w:r>
      <w:proofErr w:type="gramEnd"/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Народной Республики и Луганской Народной Республики с 24 февраля 2022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года,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отработавших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установленный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при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направлении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срок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либо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откомандированных</w:t>
      </w:r>
      <w:r w:rsidRPr="004C4305">
        <w:rPr>
          <w:spacing w:val="-7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досрочно</w:t>
      </w:r>
      <w:r w:rsidRPr="004C4305">
        <w:rPr>
          <w:spacing w:val="14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по</w:t>
      </w:r>
      <w:r w:rsidRPr="004C4305">
        <w:rPr>
          <w:spacing w:val="-2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уважительным</w:t>
      </w:r>
      <w:r w:rsidRPr="004C4305">
        <w:rPr>
          <w:spacing w:val="2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причинам;</w:t>
      </w:r>
    </w:p>
    <w:p w:rsidR="00DF29C3" w:rsidRPr="004C4305" w:rsidRDefault="00DF29C3" w:rsidP="00DF29C3">
      <w:pPr>
        <w:pStyle w:val="a3"/>
        <w:numPr>
          <w:ilvl w:val="0"/>
          <w:numId w:val="1"/>
        </w:numPr>
        <w:tabs>
          <w:tab w:val="left" w:pos="1058"/>
        </w:tabs>
        <w:spacing w:line="247" w:lineRule="auto"/>
        <w:ind w:left="126" w:right="152" w:firstLine="709"/>
        <w:rPr>
          <w:sz w:val="24"/>
          <w:szCs w:val="24"/>
        </w:rPr>
      </w:pPr>
      <w:r w:rsidRPr="004C4305">
        <w:rPr>
          <w:w w:val="105"/>
          <w:sz w:val="24"/>
          <w:szCs w:val="24"/>
        </w:rPr>
        <w:t>военнослужащие органов федеральной службы безопасности, в том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числе уволенных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 запас (отставку),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выполнявших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задачи по отражению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вооруженного вторжения на территорию Российской Федерации, а также в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ходе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вооруженной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провокации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Государственной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границе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Российской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sz w:val="24"/>
          <w:szCs w:val="24"/>
        </w:rPr>
        <w:t>Федерации и приграничных территориях субъектов Российской Федерации,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прилегающих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к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районам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проведения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специальной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военной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операции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территориях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Украины,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Донецкой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Народной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Республики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Луганской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Народной</w:t>
      </w:r>
      <w:r w:rsidRPr="004C4305">
        <w:rPr>
          <w:spacing w:val="5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Республики</w:t>
      </w:r>
      <w:r w:rsidRPr="004C4305">
        <w:rPr>
          <w:spacing w:val="16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с 24</w:t>
      </w:r>
      <w:r w:rsidRPr="004C4305">
        <w:rPr>
          <w:spacing w:val="4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февраля</w:t>
      </w:r>
      <w:r w:rsidRPr="004C4305">
        <w:rPr>
          <w:spacing w:val="12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2022</w:t>
      </w:r>
      <w:r w:rsidRPr="004C4305">
        <w:rPr>
          <w:spacing w:val="5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года;</w:t>
      </w:r>
    </w:p>
    <w:p w:rsidR="00DF29C3" w:rsidRPr="004C4305" w:rsidRDefault="00DF29C3" w:rsidP="00DF29C3">
      <w:pPr>
        <w:pStyle w:val="a3"/>
        <w:numPr>
          <w:ilvl w:val="0"/>
          <w:numId w:val="1"/>
        </w:numPr>
        <w:tabs>
          <w:tab w:val="left" w:pos="1212"/>
        </w:tabs>
        <w:spacing w:line="244" w:lineRule="auto"/>
        <w:ind w:left="123" w:right="157" w:firstLine="713"/>
        <w:rPr>
          <w:sz w:val="24"/>
          <w:szCs w:val="24"/>
        </w:rPr>
      </w:pPr>
      <w:r w:rsidRPr="004C4305">
        <w:rPr>
          <w:w w:val="105"/>
          <w:sz w:val="24"/>
          <w:szCs w:val="24"/>
        </w:rPr>
        <w:t>военнослужащие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органов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федеральной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службы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безопасности,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sz w:val="24"/>
          <w:szCs w:val="24"/>
        </w:rPr>
        <w:t>ставших инвалидами вследствие ранения, контузии, увечья или заболевания,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полученных при выполнении задач по отражению вооруженного вторжения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территорию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Российской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Федерации,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а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также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ходе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вооруженной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провокации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Государственной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границе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Российской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Федерации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spacing w:val="-1"/>
          <w:w w:val="105"/>
          <w:sz w:val="24"/>
          <w:szCs w:val="24"/>
        </w:rPr>
        <w:t xml:space="preserve">приграничных территориях субъектов Российской </w:t>
      </w:r>
      <w:r w:rsidRPr="004C4305">
        <w:rPr>
          <w:w w:val="105"/>
          <w:sz w:val="24"/>
          <w:szCs w:val="24"/>
        </w:rPr>
        <w:t>Федерации, прилегающих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к районам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проведения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специальной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военной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операции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 территориях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Украины,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Донецкой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Народной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Республики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и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Луганской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Народной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Республики</w:t>
      </w:r>
      <w:r w:rsidRPr="004C4305">
        <w:rPr>
          <w:spacing w:val="20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с</w:t>
      </w:r>
      <w:r w:rsidRPr="004C4305">
        <w:rPr>
          <w:spacing w:val="-3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24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февраля</w:t>
      </w:r>
      <w:r w:rsidRPr="004C4305">
        <w:rPr>
          <w:spacing w:val="12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2022</w:t>
      </w:r>
      <w:r w:rsidRPr="004C4305">
        <w:rPr>
          <w:spacing w:val="4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года;</w:t>
      </w:r>
    </w:p>
    <w:p w:rsidR="00DF29C3" w:rsidRPr="004C4305" w:rsidRDefault="00DF29C3" w:rsidP="00DF29C3">
      <w:pPr>
        <w:pStyle w:val="a3"/>
        <w:numPr>
          <w:ilvl w:val="0"/>
          <w:numId w:val="1"/>
        </w:numPr>
        <w:tabs>
          <w:tab w:val="left" w:pos="1001"/>
        </w:tabs>
        <w:spacing w:line="244" w:lineRule="auto"/>
        <w:ind w:left="119" w:right="157" w:firstLine="713"/>
        <w:rPr>
          <w:sz w:val="24"/>
          <w:szCs w:val="24"/>
        </w:rPr>
      </w:pPr>
      <w:r w:rsidRPr="004C4305">
        <w:rPr>
          <w:sz w:val="24"/>
          <w:szCs w:val="24"/>
        </w:rPr>
        <w:t>лица, поступившие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 созданные по решению органов государственной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власти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Российской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Федерации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добровольческие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формирования,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содействующие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выполнению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задач,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возложенных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Вооруженные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Силы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Российской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Федерации,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ходе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специальной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военной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операции</w:t>
      </w:r>
      <w:r w:rsidRPr="004C4305">
        <w:rPr>
          <w:spacing w:val="68"/>
          <w:sz w:val="24"/>
          <w:szCs w:val="24"/>
        </w:rPr>
        <w:t xml:space="preserve"> </w:t>
      </w:r>
      <w:r w:rsidRPr="004C4305">
        <w:rPr>
          <w:sz w:val="24"/>
          <w:szCs w:val="24"/>
        </w:rPr>
        <w:t>на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территориях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Украины,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Донецкой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Народной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Республики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Луганской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Народной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Республики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24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февраля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2022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года,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а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также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территориях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Запорожской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области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Херсонской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области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30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сентября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2022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года,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получивших</w:t>
      </w:r>
      <w:r w:rsidRPr="004C4305">
        <w:rPr>
          <w:spacing w:val="11"/>
          <w:sz w:val="24"/>
          <w:szCs w:val="24"/>
        </w:rPr>
        <w:t xml:space="preserve"> </w:t>
      </w:r>
      <w:r w:rsidRPr="004C4305">
        <w:rPr>
          <w:sz w:val="24"/>
          <w:szCs w:val="24"/>
        </w:rPr>
        <w:t>удостоверения</w:t>
      </w:r>
      <w:r w:rsidRPr="004C4305">
        <w:rPr>
          <w:spacing w:val="13"/>
          <w:sz w:val="24"/>
          <w:szCs w:val="24"/>
        </w:rPr>
        <w:t xml:space="preserve"> </w:t>
      </w:r>
      <w:r w:rsidRPr="004C4305">
        <w:rPr>
          <w:sz w:val="24"/>
          <w:szCs w:val="24"/>
        </w:rPr>
        <w:t>ветерана</w:t>
      </w:r>
      <w:r w:rsidRPr="004C4305">
        <w:rPr>
          <w:spacing w:val="2"/>
          <w:sz w:val="24"/>
          <w:szCs w:val="24"/>
        </w:rPr>
        <w:t xml:space="preserve"> </w:t>
      </w:r>
      <w:r w:rsidRPr="004C4305">
        <w:rPr>
          <w:sz w:val="24"/>
          <w:szCs w:val="24"/>
        </w:rPr>
        <w:t>боевых</w:t>
      </w:r>
      <w:r w:rsidRPr="004C4305">
        <w:rPr>
          <w:spacing w:val="4"/>
          <w:sz w:val="24"/>
          <w:szCs w:val="24"/>
        </w:rPr>
        <w:t xml:space="preserve"> </w:t>
      </w:r>
      <w:r w:rsidRPr="004C4305">
        <w:rPr>
          <w:sz w:val="24"/>
          <w:szCs w:val="24"/>
        </w:rPr>
        <w:t>действий</w:t>
      </w:r>
      <w:r w:rsidRPr="004C4305">
        <w:rPr>
          <w:spacing w:val="7"/>
          <w:sz w:val="24"/>
          <w:szCs w:val="24"/>
        </w:rPr>
        <w:t xml:space="preserve"> </w:t>
      </w:r>
      <w:r w:rsidRPr="004C4305">
        <w:rPr>
          <w:sz w:val="24"/>
          <w:szCs w:val="24"/>
        </w:rPr>
        <w:t>единого</w:t>
      </w:r>
      <w:r w:rsidRPr="004C4305">
        <w:rPr>
          <w:spacing w:val="10"/>
          <w:sz w:val="24"/>
          <w:szCs w:val="24"/>
        </w:rPr>
        <w:t xml:space="preserve"> </w:t>
      </w:r>
      <w:r w:rsidRPr="004C4305">
        <w:rPr>
          <w:sz w:val="24"/>
          <w:szCs w:val="24"/>
        </w:rPr>
        <w:t>образца</w:t>
      </w:r>
      <w:r w:rsidRPr="004C4305">
        <w:rPr>
          <w:spacing w:val="9"/>
          <w:sz w:val="24"/>
          <w:szCs w:val="24"/>
        </w:rPr>
        <w:t xml:space="preserve"> </w:t>
      </w:r>
      <w:r w:rsidRPr="004C4305">
        <w:rPr>
          <w:sz w:val="24"/>
          <w:szCs w:val="24"/>
        </w:rPr>
        <w:t>;</w:t>
      </w:r>
    </w:p>
    <w:p w:rsidR="00DF29C3" w:rsidRPr="004C4305" w:rsidRDefault="00DF29C3" w:rsidP="00681AEA">
      <w:pPr>
        <w:pStyle w:val="a3"/>
        <w:numPr>
          <w:ilvl w:val="0"/>
          <w:numId w:val="1"/>
        </w:numPr>
        <w:tabs>
          <w:tab w:val="left" w:pos="1293"/>
        </w:tabs>
        <w:spacing w:before="70" w:line="237" w:lineRule="auto"/>
        <w:ind w:left="130" w:right="150" w:firstLine="3"/>
        <w:rPr>
          <w:sz w:val="24"/>
          <w:szCs w:val="24"/>
        </w:rPr>
      </w:pPr>
      <w:r w:rsidRPr="004C4305">
        <w:rPr>
          <w:w w:val="105"/>
          <w:sz w:val="24"/>
          <w:szCs w:val="24"/>
        </w:rPr>
        <w:t>лица,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поступивших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созданные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по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решению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органов</w:t>
      </w:r>
      <w:r w:rsidRPr="004C4305">
        <w:rPr>
          <w:spacing w:val="1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государственной</w:t>
      </w:r>
      <w:r w:rsidRPr="004C4305">
        <w:rPr>
          <w:spacing w:val="48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власти</w:t>
      </w:r>
      <w:r w:rsidRPr="004C4305">
        <w:rPr>
          <w:spacing w:val="63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Российской</w:t>
      </w:r>
      <w:r w:rsidRPr="004C4305">
        <w:rPr>
          <w:spacing w:val="66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Федерации</w:t>
      </w:r>
      <w:r w:rsidRPr="004C4305">
        <w:rPr>
          <w:spacing w:val="69"/>
          <w:w w:val="105"/>
          <w:sz w:val="24"/>
          <w:szCs w:val="24"/>
        </w:rPr>
        <w:t xml:space="preserve"> </w:t>
      </w:r>
      <w:r w:rsidRPr="004C4305">
        <w:rPr>
          <w:w w:val="105"/>
          <w:sz w:val="24"/>
          <w:szCs w:val="24"/>
        </w:rPr>
        <w:t>добровольческие</w:t>
      </w:r>
      <w:r w:rsidR="004C4305" w:rsidRPr="004C4305">
        <w:rPr>
          <w:w w:val="105"/>
          <w:sz w:val="24"/>
          <w:szCs w:val="24"/>
        </w:rPr>
        <w:t xml:space="preserve"> </w:t>
      </w:r>
      <w:r w:rsidRPr="004C4305">
        <w:rPr>
          <w:sz w:val="24"/>
          <w:szCs w:val="24"/>
        </w:rPr>
        <w:t>формирования,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содействующие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выполнению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задач,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возложенных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Вооруженные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Силы Российской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Федерации,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 ходе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специальной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военной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операции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территориях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Украины,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Донецкой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Народной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Республики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Луганской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Народной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Республики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с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24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февраля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2022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года,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а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также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на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w w:val="95"/>
          <w:sz w:val="24"/>
          <w:szCs w:val="24"/>
        </w:rPr>
        <w:t>территориях Запорожской области и Херсонской области с 30 сентября 2022</w:t>
      </w:r>
      <w:r w:rsidRPr="004C4305">
        <w:rPr>
          <w:spacing w:val="1"/>
          <w:w w:val="95"/>
          <w:sz w:val="24"/>
          <w:szCs w:val="24"/>
        </w:rPr>
        <w:t xml:space="preserve"> </w:t>
      </w:r>
      <w:r w:rsidRPr="004C4305">
        <w:rPr>
          <w:sz w:val="24"/>
          <w:szCs w:val="24"/>
        </w:rPr>
        <w:t>года, и ставших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инвалидами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вследствие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ранения,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контузии,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увечья или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заболевания, полученные в связи с исполнением</w:t>
      </w:r>
      <w:r w:rsidRPr="004C4305">
        <w:rPr>
          <w:spacing w:val="70"/>
          <w:sz w:val="24"/>
          <w:szCs w:val="24"/>
        </w:rPr>
        <w:t xml:space="preserve"> </w:t>
      </w:r>
      <w:r w:rsidRPr="004C4305">
        <w:rPr>
          <w:sz w:val="24"/>
          <w:szCs w:val="24"/>
        </w:rPr>
        <w:t>обязанностей</w:t>
      </w:r>
      <w:r w:rsidRPr="004C4305">
        <w:rPr>
          <w:spacing w:val="70"/>
          <w:sz w:val="24"/>
          <w:szCs w:val="24"/>
        </w:rPr>
        <w:t xml:space="preserve"> </w:t>
      </w:r>
      <w:r w:rsidRPr="004C4305">
        <w:rPr>
          <w:sz w:val="24"/>
          <w:szCs w:val="24"/>
        </w:rPr>
        <w:t>по контракту</w:t>
      </w:r>
      <w:r w:rsidRPr="004C4305">
        <w:rPr>
          <w:spacing w:val="1"/>
          <w:sz w:val="24"/>
          <w:szCs w:val="24"/>
        </w:rPr>
        <w:t xml:space="preserve"> </w:t>
      </w:r>
      <w:r w:rsidRPr="004C4305">
        <w:rPr>
          <w:sz w:val="24"/>
          <w:szCs w:val="24"/>
        </w:rPr>
        <w:t>о пребывании в добровольческом формировании, получивших удостоверения</w:t>
      </w:r>
      <w:r w:rsidRPr="004C4305">
        <w:rPr>
          <w:spacing w:val="-67"/>
          <w:sz w:val="24"/>
          <w:szCs w:val="24"/>
        </w:rPr>
        <w:t xml:space="preserve"> </w:t>
      </w:r>
      <w:r w:rsidRPr="004C4305">
        <w:rPr>
          <w:sz w:val="24"/>
          <w:szCs w:val="24"/>
        </w:rPr>
        <w:t>ветерана</w:t>
      </w:r>
      <w:r w:rsidRPr="004C4305">
        <w:rPr>
          <w:spacing w:val="16"/>
          <w:sz w:val="24"/>
          <w:szCs w:val="24"/>
        </w:rPr>
        <w:t xml:space="preserve"> </w:t>
      </w:r>
      <w:r w:rsidRPr="004C4305">
        <w:rPr>
          <w:sz w:val="24"/>
          <w:szCs w:val="24"/>
        </w:rPr>
        <w:t>боевых</w:t>
      </w:r>
      <w:r w:rsidRPr="004C4305">
        <w:rPr>
          <w:spacing w:val="10"/>
          <w:sz w:val="24"/>
          <w:szCs w:val="24"/>
        </w:rPr>
        <w:t xml:space="preserve"> </w:t>
      </w:r>
      <w:r w:rsidRPr="004C4305">
        <w:rPr>
          <w:sz w:val="24"/>
          <w:szCs w:val="24"/>
        </w:rPr>
        <w:t>действий</w:t>
      </w:r>
      <w:r w:rsidRPr="004C4305">
        <w:rPr>
          <w:spacing w:val="12"/>
          <w:sz w:val="24"/>
          <w:szCs w:val="24"/>
        </w:rPr>
        <w:t xml:space="preserve"> </w:t>
      </w:r>
      <w:r w:rsidRPr="004C4305">
        <w:rPr>
          <w:sz w:val="24"/>
          <w:szCs w:val="24"/>
        </w:rPr>
        <w:t>единого</w:t>
      </w:r>
      <w:r w:rsidRPr="004C4305">
        <w:rPr>
          <w:spacing w:val="11"/>
          <w:sz w:val="24"/>
          <w:szCs w:val="24"/>
        </w:rPr>
        <w:t xml:space="preserve"> </w:t>
      </w:r>
      <w:r w:rsidRPr="004C4305">
        <w:rPr>
          <w:sz w:val="24"/>
          <w:szCs w:val="24"/>
        </w:rPr>
        <w:t>образца.</w:t>
      </w:r>
    </w:p>
    <w:p w:rsidR="00DF29C3" w:rsidRPr="004C4305" w:rsidRDefault="00DF29C3" w:rsidP="00DF29C3">
      <w:pPr>
        <w:rPr>
          <w:rFonts w:ascii="Times New Roman" w:hAnsi="Times New Roman" w:cs="Times New Roman"/>
          <w:sz w:val="24"/>
          <w:szCs w:val="24"/>
        </w:rPr>
      </w:pPr>
    </w:p>
    <w:sectPr w:rsidR="00DF29C3" w:rsidRPr="004C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803F0"/>
    <w:multiLevelType w:val="multilevel"/>
    <w:tmpl w:val="785AA11C"/>
    <w:lvl w:ilvl="0">
      <w:start w:val="1"/>
      <w:numFmt w:val="decimal"/>
      <w:lvlText w:val="%1."/>
      <w:lvlJc w:val="left"/>
      <w:pPr>
        <w:ind w:left="1116" w:hanging="271"/>
      </w:pPr>
      <w:rPr>
        <w:rFonts w:hint="default"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81"/>
      </w:pPr>
      <w:rPr>
        <w:rFonts w:hint="default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3" w:hanging="5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18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7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5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4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581"/>
      </w:pPr>
      <w:rPr>
        <w:rFonts w:hint="default"/>
        <w:lang w:val="ru-RU" w:eastAsia="en-US" w:bidi="ar-SA"/>
      </w:rPr>
    </w:lvl>
  </w:abstractNum>
  <w:abstractNum w:abstractNumId="1" w15:restartNumberingAfterBreak="0">
    <w:nsid w:val="51237464"/>
    <w:multiLevelType w:val="hybridMultilevel"/>
    <w:tmpl w:val="C9ECE4E8"/>
    <w:lvl w:ilvl="0" w:tplc="4F64410E">
      <w:numFmt w:val="bullet"/>
      <w:lvlText w:val="-"/>
      <w:lvlJc w:val="left"/>
      <w:pPr>
        <w:ind w:left="129" w:hanging="197"/>
      </w:pPr>
      <w:rPr>
        <w:rFonts w:hint="default"/>
        <w:w w:val="100"/>
        <w:lang w:val="ru-RU" w:eastAsia="en-US" w:bidi="ar-SA"/>
      </w:rPr>
    </w:lvl>
    <w:lvl w:ilvl="1" w:tplc="047A1FF0">
      <w:numFmt w:val="bullet"/>
      <w:lvlText w:val="•"/>
      <w:lvlJc w:val="left"/>
      <w:pPr>
        <w:ind w:left="1074" w:hanging="197"/>
      </w:pPr>
      <w:rPr>
        <w:rFonts w:hint="default"/>
        <w:lang w:val="ru-RU" w:eastAsia="en-US" w:bidi="ar-SA"/>
      </w:rPr>
    </w:lvl>
    <w:lvl w:ilvl="2" w:tplc="C44040AC">
      <w:numFmt w:val="bullet"/>
      <w:lvlText w:val="•"/>
      <w:lvlJc w:val="left"/>
      <w:pPr>
        <w:ind w:left="2028" w:hanging="197"/>
      </w:pPr>
      <w:rPr>
        <w:rFonts w:hint="default"/>
        <w:lang w:val="ru-RU" w:eastAsia="en-US" w:bidi="ar-SA"/>
      </w:rPr>
    </w:lvl>
    <w:lvl w:ilvl="3" w:tplc="59DCC716">
      <w:numFmt w:val="bullet"/>
      <w:lvlText w:val="•"/>
      <w:lvlJc w:val="left"/>
      <w:pPr>
        <w:ind w:left="2982" w:hanging="197"/>
      </w:pPr>
      <w:rPr>
        <w:rFonts w:hint="default"/>
        <w:lang w:val="ru-RU" w:eastAsia="en-US" w:bidi="ar-SA"/>
      </w:rPr>
    </w:lvl>
    <w:lvl w:ilvl="4" w:tplc="1BE6BD64">
      <w:numFmt w:val="bullet"/>
      <w:lvlText w:val="•"/>
      <w:lvlJc w:val="left"/>
      <w:pPr>
        <w:ind w:left="3936" w:hanging="197"/>
      </w:pPr>
      <w:rPr>
        <w:rFonts w:hint="default"/>
        <w:lang w:val="ru-RU" w:eastAsia="en-US" w:bidi="ar-SA"/>
      </w:rPr>
    </w:lvl>
    <w:lvl w:ilvl="5" w:tplc="2B5A9272">
      <w:numFmt w:val="bullet"/>
      <w:lvlText w:val="•"/>
      <w:lvlJc w:val="left"/>
      <w:pPr>
        <w:ind w:left="4890" w:hanging="197"/>
      </w:pPr>
      <w:rPr>
        <w:rFonts w:hint="default"/>
        <w:lang w:val="ru-RU" w:eastAsia="en-US" w:bidi="ar-SA"/>
      </w:rPr>
    </w:lvl>
    <w:lvl w:ilvl="6" w:tplc="A06CBA62">
      <w:numFmt w:val="bullet"/>
      <w:lvlText w:val="•"/>
      <w:lvlJc w:val="left"/>
      <w:pPr>
        <w:ind w:left="5844" w:hanging="197"/>
      </w:pPr>
      <w:rPr>
        <w:rFonts w:hint="default"/>
        <w:lang w:val="ru-RU" w:eastAsia="en-US" w:bidi="ar-SA"/>
      </w:rPr>
    </w:lvl>
    <w:lvl w:ilvl="7" w:tplc="CA467ECA">
      <w:numFmt w:val="bullet"/>
      <w:lvlText w:val="•"/>
      <w:lvlJc w:val="left"/>
      <w:pPr>
        <w:ind w:left="6799" w:hanging="197"/>
      </w:pPr>
      <w:rPr>
        <w:rFonts w:hint="default"/>
        <w:lang w:val="ru-RU" w:eastAsia="en-US" w:bidi="ar-SA"/>
      </w:rPr>
    </w:lvl>
    <w:lvl w:ilvl="8" w:tplc="B0C06A6C">
      <w:numFmt w:val="bullet"/>
      <w:lvlText w:val="•"/>
      <w:lvlJc w:val="left"/>
      <w:pPr>
        <w:ind w:left="7753" w:hanging="19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C3"/>
    <w:rsid w:val="00222C14"/>
    <w:rsid w:val="003E4CC0"/>
    <w:rsid w:val="004C4305"/>
    <w:rsid w:val="00DF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2204"/>
  <w15:chartTrackingRefBased/>
  <w15:docId w15:val="{0E458F03-508C-4F98-8738-E98ADA9B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F29C3"/>
    <w:pPr>
      <w:widowControl w:val="0"/>
      <w:autoSpaceDE w:val="0"/>
      <w:autoSpaceDN w:val="0"/>
      <w:spacing w:after="0" w:line="240" w:lineRule="auto"/>
      <w:ind w:left="114" w:firstLine="713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ГОБУЗ КЦРБ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Арсеньтевна Лисовская</dc:creator>
  <cp:keywords/>
  <dc:description/>
  <cp:lastModifiedBy>Вера Арсеньтевна Лисовская</cp:lastModifiedBy>
  <cp:revision>2</cp:revision>
  <dcterms:created xsi:type="dcterms:W3CDTF">2023-06-27T06:06:00Z</dcterms:created>
  <dcterms:modified xsi:type="dcterms:W3CDTF">2023-06-27T06:06:00Z</dcterms:modified>
</cp:coreProperties>
</file>